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F05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3AD4544E" w14:textId="77777777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39180A4F" w:rsidR="00AB3F4C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3735B3">
        <w:rPr>
          <w:rFonts w:cstheme="minorHAnsi"/>
          <w:bCs/>
          <w:sz w:val="18"/>
          <w:szCs w:val="18"/>
        </w:rPr>
        <w:t>Konkursu ,,</w:t>
      </w:r>
      <w:r w:rsidR="00831651">
        <w:rPr>
          <w:rFonts w:cstheme="minorHAnsi"/>
          <w:bCs/>
          <w:sz w:val="18"/>
          <w:szCs w:val="18"/>
        </w:rPr>
        <w:t xml:space="preserve"> Strach na Wróble</w:t>
      </w:r>
      <w:r w:rsidR="003735B3">
        <w:rPr>
          <w:rFonts w:cstheme="minorHAnsi"/>
          <w:bCs/>
          <w:sz w:val="18"/>
          <w:szCs w:val="18"/>
        </w:rPr>
        <w:t>’’</w:t>
      </w:r>
      <w:r>
        <w:rPr>
          <w:rFonts w:cstheme="minorHAnsi"/>
          <w:bCs/>
          <w:sz w:val="18"/>
          <w:szCs w:val="18"/>
        </w:rPr>
        <w:t>, zwane</w:t>
      </w:r>
      <w:r w:rsidR="003735B3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</w:t>
      </w:r>
      <w:r w:rsidR="00294973">
        <w:rPr>
          <w:rFonts w:cstheme="minorHAnsi"/>
          <w:bCs/>
          <w:sz w:val="18"/>
          <w:szCs w:val="18"/>
        </w:rPr>
        <w:t>W</w:t>
      </w:r>
      <w:r>
        <w:rPr>
          <w:rFonts w:cstheme="minorHAnsi"/>
          <w:bCs/>
          <w:sz w:val="18"/>
          <w:szCs w:val="18"/>
        </w:rPr>
        <w:t xml:space="preserve">ydarzeniem”. </w:t>
      </w:r>
    </w:p>
    <w:p w14:paraId="0AEEC1A7" w14:textId="77777777" w:rsidR="009F3FB4" w:rsidRPr="001E3492" w:rsidRDefault="009F3FB4" w:rsidP="009F3FB4">
      <w:pPr>
        <w:pStyle w:val="Akapitzlist"/>
        <w:spacing w:after="0" w:line="276" w:lineRule="auto"/>
        <w:ind w:left="360"/>
        <w:rPr>
          <w:rFonts w:cstheme="minorHAnsi"/>
          <w:bCs/>
          <w:sz w:val="18"/>
          <w:szCs w:val="18"/>
        </w:rPr>
      </w:pP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530C58BD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77777777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9094CDD" w14:textId="77777777" w:rsidR="00AB3F4C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14C1C311" w14:textId="77777777" w:rsidR="009F3FB4" w:rsidRPr="00F81C34" w:rsidRDefault="009F3FB4" w:rsidP="003751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77777777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77777777" w:rsidR="00AB3F4C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5521C8DE" w14:textId="77777777" w:rsidR="009F3FB4" w:rsidRPr="001E3492" w:rsidRDefault="009F3FB4" w:rsidP="009F3FB4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D75F0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3864BBB3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466AED8E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9323B7" w14:textId="55CDCF9D" w:rsidR="009F3FB4" w:rsidRPr="009F3FB4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1EFBAAF4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44A480" w14:textId="77777777" w:rsidR="00AB3F4C" w:rsidRPr="009F3FB4" w:rsidRDefault="00AB3F4C" w:rsidP="00992EC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b/>
          <w:color w:val="000000" w:themeColor="text1"/>
          <w:sz w:val="18"/>
          <w:szCs w:val="18"/>
        </w:rPr>
        <w:t>INFORMACJE O ODBIORCACH DANYCH OSOBOWYCH</w:t>
      </w:r>
    </w:p>
    <w:p w14:paraId="0167AC61" w14:textId="77777777" w:rsidR="00AB3F4C" w:rsidRPr="009F3FB4" w:rsidRDefault="00AB3F4C" w:rsidP="001E349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014CAB9B" w14:textId="72E76E42" w:rsidR="00AB3F4C" w:rsidRPr="009F3FB4" w:rsidRDefault="009F3FB4" w:rsidP="001E349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</w:t>
      </w:r>
      <w:proofErr w:type="spellStart"/>
      <w:r w:rsidRPr="009F3FB4">
        <w:rPr>
          <w:rFonts w:cstheme="minorHAnsi"/>
          <w:color w:val="000000" w:themeColor="text1"/>
          <w:sz w:val="18"/>
          <w:szCs w:val="18"/>
        </w:rPr>
        <w:t>CKPiT</w:t>
      </w:r>
      <w:proofErr w:type="spellEnd"/>
      <w:r w:rsidRPr="009F3FB4">
        <w:rPr>
          <w:rFonts w:cstheme="minorHAnsi"/>
          <w:color w:val="000000" w:themeColor="text1"/>
          <w:sz w:val="18"/>
          <w:szCs w:val="18"/>
        </w:rPr>
        <w:t xml:space="preserve"> - </w:t>
      </w:r>
      <w:r w:rsidR="003735B3" w:rsidRPr="009F3FB4">
        <w:rPr>
          <w:rFonts w:cstheme="minorHAnsi"/>
          <w:color w:val="000000" w:themeColor="text1"/>
          <w:sz w:val="18"/>
          <w:szCs w:val="18"/>
        </w:rPr>
        <w:t>https://www.facebook.com/ckpitponiatowa</w:t>
      </w:r>
    </w:p>
    <w:p w14:paraId="75600CC8" w14:textId="46108D69" w:rsidR="00AB3F4C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47BC7">
        <w:rPr>
          <w:color w:val="000000" w:themeColor="text1"/>
          <w:sz w:val="18"/>
          <w:szCs w:val="18"/>
        </w:rPr>
        <w:t xml:space="preserve">Strona www </w:t>
      </w:r>
      <w:proofErr w:type="spellStart"/>
      <w:r w:rsidRPr="00247BC7">
        <w:rPr>
          <w:color w:val="000000" w:themeColor="text1"/>
          <w:sz w:val="18"/>
          <w:szCs w:val="18"/>
        </w:rPr>
        <w:t>CKPiT</w:t>
      </w:r>
      <w:proofErr w:type="spellEnd"/>
      <w:r w:rsidRPr="009F3FB4">
        <w:rPr>
          <w:color w:val="000000" w:themeColor="text1"/>
        </w:rPr>
        <w:t xml:space="preserve"> - </w:t>
      </w:r>
      <w:hyperlink r:id="rId8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https://ckpit.poniatowa.pl/</w:t>
        </w:r>
      </w:hyperlink>
    </w:p>
    <w:p w14:paraId="38A05B82" w14:textId="51204594" w:rsidR="003735B3" w:rsidRPr="009F3FB4" w:rsidRDefault="003735B3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Gazeta Poniatowskie Wieści</w:t>
      </w:r>
      <w:r w:rsidR="009F3FB4" w:rsidRPr="009F3FB4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5279A7C" w14:textId="6541AA63" w:rsidR="00F64B83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Gminy Poniatowa - </w:t>
      </w:r>
      <w:hyperlink r:id="rId9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https://www.facebook.com/GminaPoniatowa</w:t>
        </w:r>
      </w:hyperlink>
    </w:p>
    <w:p w14:paraId="0BD497AD" w14:textId="1B95416D" w:rsidR="009F3FB4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Strona www Gminy Poniatowa – http://um.poniatowa.pl/</w:t>
      </w:r>
    </w:p>
    <w:p w14:paraId="0EAA964F" w14:textId="79E60691" w:rsid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Instagram </w:t>
      </w:r>
      <w:proofErr w:type="spellStart"/>
      <w:r w:rsidRPr="009F3FB4">
        <w:rPr>
          <w:rFonts w:cstheme="minorHAnsi"/>
          <w:color w:val="000000" w:themeColor="text1"/>
          <w:sz w:val="18"/>
          <w:szCs w:val="18"/>
        </w:rPr>
        <w:t>CKPiT</w:t>
      </w:r>
      <w:proofErr w:type="spellEnd"/>
      <w:r w:rsidRPr="009F3FB4">
        <w:rPr>
          <w:rFonts w:cstheme="minorHAnsi"/>
          <w:color w:val="000000" w:themeColor="text1"/>
          <w:sz w:val="18"/>
          <w:szCs w:val="18"/>
        </w:rPr>
        <w:t xml:space="preserve"> - </w:t>
      </w:r>
      <w:hyperlink r:id="rId10" w:history="1">
        <w:r w:rsidRPr="005B5F53">
          <w:rPr>
            <w:rStyle w:val="Hipercze"/>
            <w:rFonts w:cstheme="minorHAnsi"/>
            <w:sz w:val="18"/>
            <w:szCs w:val="18"/>
          </w:rPr>
          <w:t>https://www.instagram.com/ckpit_poniatowa/</w:t>
        </w:r>
      </w:hyperlink>
    </w:p>
    <w:p w14:paraId="16EB870A" w14:textId="77777777" w:rsidR="009F3FB4" w:rsidRPr="009F3FB4" w:rsidRDefault="009F3FB4" w:rsidP="009F3FB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0D7583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40F69473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</w:t>
      </w:r>
      <w:r w:rsidR="004A450D">
        <w:rPr>
          <w:rFonts w:cstheme="minorHAnsi"/>
          <w:sz w:val="18"/>
          <w:szCs w:val="18"/>
        </w:rPr>
        <w:t>do momentu wycofania zgody.</w:t>
      </w:r>
    </w:p>
    <w:p w14:paraId="270E5FB6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178BB32" w14:textId="0FB22F54" w:rsidR="009F3FB4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p w14:paraId="6332FD65" w14:textId="77777777" w:rsid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FDACAB" w14:textId="77777777" w:rsidR="009F3FB4" w:rsidRP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AC77" w14:textId="77777777" w:rsidR="00707D0A" w:rsidRDefault="00707D0A" w:rsidP="008A6AA7">
      <w:pPr>
        <w:spacing w:after="0" w:line="240" w:lineRule="auto"/>
      </w:pPr>
      <w:r>
        <w:separator/>
      </w:r>
    </w:p>
  </w:endnote>
  <w:endnote w:type="continuationSeparator" w:id="0">
    <w:p w14:paraId="7FADD477" w14:textId="77777777" w:rsidR="00707D0A" w:rsidRDefault="00707D0A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666E" w14:textId="77777777" w:rsidR="00707D0A" w:rsidRDefault="00707D0A" w:rsidP="008A6AA7">
      <w:pPr>
        <w:spacing w:after="0" w:line="240" w:lineRule="auto"/>
      </w:pPr>
      <w:r>
        <w:separator/>
      </w:r>
    </w:p>
  </w:footnote>
  <w:footnote w:type="continuationSeparator" w:id="0">
    <w:p w14:paraId="605FC79C" w14:textId="77777777" w:rsidR="00707D0A" w:rsidRDefault="00707D0A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008A7"/>
    <w:rsid w:val="000329B2"/>
    <w:rsid w:val="00093553"/>
    <w:rsid w:val="000C7AB2"/>
    <w:rsid w:val="000E2609"/>
    <w:rsid w:val="000F38CB"/>
    <w:rsid w:val="000F4922"/>
    <w:rsid w:val="001328A4"/>
    <w:rsid w:val="001424E0"/>
    <w:rsid w:val="00164553"/>
    <w:rsid w:val="00172320"/>
    <w:rsid w:val="001A4FBF"/>
    <w:rsid w:val="001E3492"/>
    <w:rsid w:val="001E6CEB"/>
    <w:rsid w:val="00212AEE"/>
    <w:rsid w:val="00247BC7"/>
    <w:rsid w:val="002723C7"/>
    <w:rsid w:val="00294973"/>
    <w:rsid w:val="002A2C19"/>
    <w:rsid w:val="00321860"/>
    <w:rsid w:val="00344691"/>
    <w:rsid w:val="003735B3"/>
    <w:rsid w:val="0037511E"/>
    <w:rsid w:val="003913B8"/>
    <w:rsid w:val="003B5C5F"/>
    <w:rsid w:val="004135F6"/>
    <w:rsid w:val="004770EA"/>
    <w:rsid w:val="004A450D"/>
    <w:rsid w:val="004B0384"/>
    <w:rsid w:val="004B5E0D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02B82"/>
    <w:rsid w:val="00657732"/>
    <w:rsid w:val="00685528"/>
    <w:rsid w:val="0068597E"/>
    <w:rsid w:val="00687AC9"/>
    <w:rsid w:val="00692559"/>
    <w:rsid w:val="006A7A5E"/>
    <w:rsid w:val="006C4780"/>
    <w:rsid w:val="006E093C"/>
    <w:rsid w:val="0070330D"/>
    <w:rsid w:val="00707D0A"/>
    <w:rsid w:val="00712212"/>
    <w:rsid w:val="00755D45"/>
    <w:rsid w:val="00761278"/>
    <w:rsid w:val="007637DF"/>
    <w:rsid w:val="00765F18"/>
    <w:rsid w:val="007C3960"/>
    <w:rsid w:val="007C6C24"/>
    <w:rsid w:val="007D71DD"/>
    <w:rsid w:val="00807605"/>
    <w:rsid w:val="008141A9"/>
    <w:rsid w:val="00815318"/>
    <w:rsid w:val="00831651"/>
    <w:rsid w:val="00843FF7"/>
    <w:rsid w:val="00876F25"/>
    <w:rsid w:val="00890B1C"/>
    <w:rsid w:val="008A6AA7"/>
    <w:rsid w:val="008E08C1"/>
    <w:rsid w:val="00924FB6"/>
    <w:rsid w:val="00942D56"/>
    <w:rsid w:val="00951983"/>
    <w:rsid w:val="00992ECA"/>
    <w:rsid w:val="009F3FB4"/>
    <w:rsid w:val="00A04346"/>
    <w:rsid w:val="00A201B0"/>
    <w:rsid w:val="00A746E2"/>
    <w:rsid w:val="00AB0A20"/>
    <w:rsid w:val="00AB3F4C"/>
    <w:rsid w:val="00AE65EE"/>
    <w:rsid w:val="00B34E66"/>
    <w:rsid w:val="00B403B7"/>
    <w:rsid w:val="00B45BD2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07812"/>
    <w:rsid w:val="00C424B2"/>
    <w:rsid w:val="00C67AD0"/>
    <w:rsid w:val="00C771DC"/>
    <w:rsid w:val="00C82D23"/>
    <w:rsid w:val="00CA17BC"/>
    <w:rsid w:val="00CC5C1F"/>
    <w:rsid w:val="00CE74A7"/>
    <w:rsid w:val="00D156D6"/>
    <w:rsid w:val="00D15B70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32F4"/>
    <w:rsid w:val="00F46B56"/>
    <w:rsid w:val="00F46F40"/>
    <w:rsid w:val="00F64B83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it.poniat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kpit_poniat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minaPonia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11</cp:revision>
  <dcterms:created xsi:type="dcterms:W3CDTF">2023-05-24T14:24:00Z</dcterms:created>
  <dcterms:modified xsi:type="dcterms:W3CDTF">2023-08-02T06:43:00Z</dcterms:modified>
</cp:coreProperties>
</file>