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8EDD" w14:textId="1243B40A" w:rsidR="00C12C5F" w:rsidRPr="00C12C5F" w:rsidRDefault="00C12C5F" w:rsidP="00C12C5F">
      <w:pPr>
        <w:jc w:val="center"/>
        <w:rPr>
          <w:b/>
          <w:bCs/>
          <w:sz w:val="28"/>
          <w:szCs w:val="28"/>
        </w:rPr>
      </w:pPr>
      <w:r w:rsidRPr="00C12C5F">
        <w:rPr>
          <w:b/>
          <w:bCs/>
          <w:sz w:val="28"/>
          <w:szCs w:val="28"/>
        </w:rPr>
        <w:t>REGULAMIN KONKURSU PLASTYCZNEGO DLA  DOROSŁYCH</w:t>
      </w:r>
    </w:p>
    <w:p w14:paraId="2AB083D3" w14:textId="4E867F45" w:rsidR="00C12C5F" w:rsidRDefault="00C12C5F" w:rsidP="00C729AE">
      <w:pPr>
        <w:jc w:val="center"/>
        <w:rPr>
          <w:b/>
          <w:bCs/>
          <w:sz w:val="28"/>
          <w:szCs w:val="28"/>
        </w:rPr>
      </w:pPr>
      <w:r w:rsidRPr="00C12C5F">
        <w:rPr>
          <w:b/>
          <w:bCs/>
          <w:sz w:val="28"/>
          <w:szCs w:val="28"/>
        </w:rPr>
        <w:t xml:space="preserve">„NAJPIĘKNIEJSZY EKO-WIANEK LUB </w:t>
      </w:r>
      <w:r w:rsidR="00C729AE">
        <w:rPr>
          <w:b/>
          <w:bCs/>
          <w:sz w:val="28"/>
          <w:szCs w:val="28"/>
        </w:rPr>
        <w:t>EKO-</w:t>
      </w:r>
      <w:r w:rsidRPr="00C12C5F">
        <w:rPr>
          <w:b/>
          <w:bCs/>
          <w:sz w:val="28"/>
          <w:szCs w:val="28"/>
        </w:rPr>
        <w:t>STROIK BOŻONARODZENIOWY”</w:t>
      </w:r>
    </w:p>
    <w:p w14:paraId="3E95CA65" w14:textId="77777777" w:rsidR="00771C9F" w:rsidRDefault="00C12C5F" w:rsidP="00C12C5F">
      <w:pPr>
        <w:jc w:val="center"/>
        <w:rPr>
          <w:b/>
          <w:bCs/>
          <w:sz w:val="24"/>
          <w:szCs w:val="24"/>
        </w:rPr>
      </w:pPr>
      <w:r w:rsidRPr="00771C9F">
        <w:rPr>
          <w:b/>
          <w:bCs/>
          <w:sz w:val="24"/>
          <w:szCs w:val="24"/>
        </w:rPr>
        <w:t>§ 1</w:t>
      </w:r>
    </w:p>
    <w:p w14:paraId="4D7E7559" w14:textId="1DFE447A" w:rsidR="00C12C5F" w:rsidRPr="00771C9F" w:rsidRDefault="00C12C5F" w:rsidP="00C12C5F">
      <w:pPr>
        <w:jc w:val="center"/>
        <w:rPr>
          <w:b/>
          <w:bCs/>
          <w:sz w:val="24"/>
          <w:szCs w:val="24"/>
        </w:rPr>
      </w:pPr>
      <w:r w:rsidRPr="00771C9F">
        <w:rPr>
          <w:b/>
          <w:bCs/>
          <w:sz w:val="24"/>
          <w:szCs w:val="24"/>
        </w:rPr>
        <w:t>Cele Konkursu</w:t>
      </w:r>
    </w:p>
    <w:p w14:paraId="056994D9" w14:textId="08B61CE0" w:rsidR="00C12C5F" w:rsidRPr="00C12C5F" w:rsidRDefault="00C12C5F" w:rsidP="00C12C5F">
      <w:pPr>
        <w:rPr>
          <w:b/>
          <w:bCs/>
          <w:sz w:val="28"/>
          <w:szCs w:val="28"/>
        </w:rPr>
      </w:pPr>
      <w:r w:rsidRPr="00C12C5F">
        <w:rPr>
          <w:b/>
          <w:bCs/>
          <w:sz w:val="24"/>
          <w:szCs w:val="24"/>
        </w:rPr>
        <w:t>Celem konkursu jest:</w:t>
      </w:r>
    </w:p>
    <w:p w14:paraId="5EF7B23C" w14:textId="77777777" w:rsidR="00C12C5F" w:rsidRPr="00C12C5F" w:rsidRDefault="00C12C5F" w:rsidP="00C12C5F">
      <w:pPr>
        <w:jc w:val="both"/>
        <w:rPr>
          <w:sz w:val="24"/>
          <w:szCs w:val="24"/>
        </w:rPr>
      </w:pPr>
      <w:r w:rsidRPr="00C12C5F">
        <w:rPr>
          <w:sz w:val="24"/>
          <w:szCs w:val="24"/>
        </w:rPr>
        <w:t xml:space="preserve">- popularyzowanie oraz kultywowanie tradycji i zwyczajów bożonarodzeniowych              </w:t>
      </w:r>
    </w:p>
    <w:p w14:paraId="11731E00" w14:textId="77777777" w:rsidR="00C12C5F" w:rsidRDefault="00C12C5F" w:rsidP="00C12C5F">
      <w:pPr>
        <w:jc w:val="both"/>
        <w:rPr>
          <w:sz w:val="24"/>
          <w:szCs w:val="24"/>
        </w:rPr>
      </w:pPr>
      <w:r w:rsidRPr="00C12C5F">
        <w:rPr>
          <w:sz w:val="24"/>
          <w:szCs w:val="24"/>
        </w:rPr>
        <w:t xml:space="preserve">- rozbudzanie inwencji twórczej                                                                                                       </w:t>
      </w:r>
    </w:p>
    <w:p w14:paraId="55154C96" w14:textId="77777777" w:rsidR="00C12C5F" w:rsidRDefault="00C12C5F" w:rsidP="00C12C5F">
      <w:pPr>
        <w:jc w:val="both"/>
        <w:rPr>
          <w:sz w:val="24"/>
          <w:szCs w:val="24"/>
        </w:rPr>
      </w:pPr>
      <w:r w:rsidRPr="00C12C5F">
        <w:rPr>
          <w:sz w:val="24"/>
          <w:szCs w:val="24"/>
        </w:rPr>
        <w:t xml:space="preserve">- pogłębianie wiedzy na temat proekologicznych działań                                                     </w:t>
      </w:r>
    </w:p>
    <w:p w14:paraId="71191497" w14:textId="77777777" w:rsidR="00C12C5F" w:rsidRDefault="00C12C5F" w:rsidP="00C12C5F">
      <w:pPr>
        <w:jc w:val="both"/>
        <w:rPr>
          <w:sz w:val="24"/>
          <w:szCs w:val="24"/>
        </w:rPr>
      </w:pPr>
      <w:r w:rsidRPr="00C12C5F">
        <w:rPr>
          <w:sz w:val="24"/>
          <w:szCs w:val="24"/>
        </w:rPr>
        <w:t xml:space="preserve">- upowszechnianie wiedzy dotyczącej wykorzystania walorów przyrodniczych             </w:t>
      </w:r>
    </w:p>
    <w:p w14:paraId="23414A96" w14:textId="77777777" w:rsidR="00C12C5F" w:rsidRDefault="00C12C5F" w:rsidP="00C12C5F">
      <w:pPr>
        <w:jc w:val="both"/>
        <w:rPr>
          <w:sz w:val="24"/>
          <w:szCs w:val="24"/>
        </w:rPr>
      </w:pPr>
      <w:r w:rsidRPr="00C12C5F">
        <w:rPr>
          <w:sz w:val="24"/>
          <w:szCs w:val="24"/>
        </w:rPr>
        <w:t>- propagowanie ekologicznego stylu życia poprzez wykorzystanie surowców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 xml:space="preserve">naturalnych do własnoręcznego wykonania ozdób i dekoracji                                                   </w:t>
      </w:r>
    </w:p>
    <w:p w14:paraId="5492EB7A" w14:textId="77777777" w:rsidR="00C12C5F" w:rsidRDefault="00C12C5F" w:rsidP="00C12C5F">
      <w:pPr>
        <w:jc w:val="both"/>
        <w:rPr>
          <w:sz w:val="24"/>
          <w:szCs w:val="24"/>
        </w:rPr>
      </w:pPr>
      <w:r w:rsidRPr="00C12C5F">
        <w:rPr>
          <w:sz w:val="24"/>
          <w:szCs w:val="24"/>
        </w:rPr>
        <w:t xml:space="preserve">- poznanie i kształtowanie odpowiedzialności za ochronę </w:t>
      </w:r>
      <w:r>
        <w:rPr>
          <w:sz w:val="24"/>
          <w:szCs w:val="24"/>
        </w:rPr>
        <w:t xml:space="preserve">i zmianę środowiska </w:t>
      </w:r>
      <w:r w:rsidRPr="00C12C5F">
        <w:rPr>
          <w:sz w:val="24"/>
          <w:szCs w:val="24"/>
        </w:rPr>
        <w:t xml:space="preserve">               </w:t>
      </w:r>
    </w:p>
    <w:p w14:paraId="38A3D82A" w14:textId="00A88918" w:rsid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</w:p>
    <w:p w14:paraId="13FFD1D0" w14:textId="77777777" w:rsid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Organizator Konkursu</w:t>
      </w:r>
    </w:p>
    <w:p w14:paraId="4B7DDA94" w14:textId="61E11C19" w:rsidR="00C12C5F" w:rsidRP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sz w:val="24"/>
          <w:szCs w:val="24"/>
        </w:rPr>
        <w:t>Organizatorem Konkursu Centrum Kultury Promocji i Turystyki w Poniatowej,</w:t>
      </w:r>
    </w:p>
    <w:p w14:paraId="20C8CBCD" w14:textId="5820CD29" w:rsidR="00C12C5F" w:rsidRDefault="00C12C5F" w:rsidP="00C12C5F">
      <w:pPr>
        <w:jc w:val="center"/>
        <w:rPr>
          <w:sz w:val="24"/>
          <w:szCs w:val="24"/>
        </w:rPr>
      </w:pPr>
      <w:r w:rsidRPr="00C12C5F">
        <w:rPr>
          <w:sz w:val="24"/>
          <w:szCs w:val="24"/>
        </w:rPr>
        <w:t>ul. Fabryczna 1</w:t>
      </w:r>
    </w:p>
    <w:p w14:paraId="41D2C0F2" w14:textId="77777777" w:rsidR="00C12C5F" w:rsidRP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§3</w:t>
      </w:r>
    </w:p>
    <w:p w14:paraId="7D6B8B5D" w14:textId="4C994602" w:rsid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Założenia organizacyjne</w:t>
      </w:r>
    </w:p>
    <w:p w14:paraId="7C7C0374" w14:textId="77777777" w:rsidR="00C12C5F" w:rsidRPr="00C12C5F" w:rsidRDefault="00C12C5F" w:rsidP="00C12C5F">
      <w:pPr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1. Zadanie konkursowe</w:t>
      </w:r>
    </w:p>
    <w:p w14:paraId="008713D2" w14:textId="67D1A0BF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Uczestnicy konkursu mają za zadanie wykonać Eko-wianek świąteczny na drzwi lub Eko-stroik świąteczny na drzwi.</w:t>
      </w:r>
    </w:p>
    <w:p w14:paraId="59100E31" w14:textId="2A4F9B19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Do konkursu mogą być zgłaszane Eko-wianki lub Eko-stroiki bożonarodzeniowe na drzwi wykonane z naturalnych surowców takich jak: gałązki jodły, świerku, tui czy eukaliptusa, szyszek, orzechów, suszonych owoców, lasek cynamonu, gwiazdek anyżu, kory drzew i inne.  Jako elementy zdobnicze zalecane są wstążki, kokardy jutowe lub materiałowe, koronkowe, sznurek jutowy, włóczka. Sztuczne elementy są niedopuszczalne.</w:t>
      </w:r>
    </w:p>
    <w:p w14:paraId="57FD62C4" w14:textId="37CC1AB2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Wianki lub stroiki biorące udział w konkursie powinni mieć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 xml:space="preserve">estetyczny wygląd. Zdobienia i elementy dekoracyjne mają być wykonane z nowych surowców i materiałów. </w:t>
      </w:r>
    </w:p>
    <w:p w14:paraId="3EBA7F62" w14:textId="77777777" w:rsid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 xml:space="preserve">Prace powinny być oznaczone metryczką przytwierdzoną do wianka lub stroika, zawierającą następujące informacje: imię i nazwisko, nr telefonu autora pracy. </w:t>
      </w:r>
    </w:p>
    <w:p w14:paraId="2F1FA1C1" w14:textId="3C6B93CD" w:rsid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(Załącznik nr 1)</w:t>
      </w:r>
    </w:p>
    <w:p w14:paraId="78019A69" w14:textId="765C5A2A" w:rsidR="00C12C5F" w:rsidRPr="00C12C5F" w:rsidRDefault="00C12C5F" w:rsidP="00C12C5F">
      <w:pPr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2. Warunki uczestnictwa</w:t>
      </w:r>
    </w:p>
    <w:p w14:paraId="335CBE4B" w14:textId="2DDC7DEA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Konkurs ma charakter amatorski i dostępny jest dla mieszkańców/organizacji/instytucji</w:t>
      </w:r>
    </w:p>
    <w:p w14:paraId="3FB21500" w14:textId="1CE04C3B" w:rsid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 xml:space="preserve">z terenu </w:t>
      </w:r>
      <w:r>
        <w:rPr>
          <w:sz w:val="24"/>
          <w:szCs w:val="24"/>
        </w:rPr>
        <w:t>gminy Poniatowa</w:t>
      </w:r>
      <w:r w:rsidRPr="00C12C5F">
        <w:rPr>
          <w:sz w:val="24"/>
          <w:szCs w:val="24"/>
        </w:rPr>
        <w:t xml:space="preserve">.                                                                                      </w:t>
      </w:r>
    </w:p>
    <w:p w14:paraId="4FFBE149" w14:textId="39A59BCD" w:rsid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Konkurs odbędzie się w dwóch kategoriach: prace indywidualne i prace zespołowe</w:t>
      </w:r>
    </w:p>
    <w:p w14:paraId="604D77A3" w14:textId="1C39CC8D" w:rsidR="00C12C5F" w:rsidRPr="00C12C5F" w:rsidRDefault="00C12C5F" w:rsidP="00C12C5F">
      <w:pPr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3. Ocena prac</w:t>
      </w:r>
    </w:p>
    <w:p w14:paraId="67ED78A2" w14:textId="77777777" w:rsid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 xml:space="preserve">Prace będą oceniane przez powołaną do celów Konkursu Komisję Konkursową </w:t>
      </w:r>
    </w:p>
    <w:p w14:paraId="16F3A499" w14:textId="3CBE3469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(zwaną dalej „Komisją”). Komisję powołuje Organizator. Wszelkie sprawy sporne rozstrzyga Komisja Konkursowa.</w:t>
      </w:r>
    </w:p>
    <w:p w14:paraId="2156EA39" w14:textId="56454A62" w:rsidR="00C12C5F" w:rsidRDefault="00C12C5F" w:rsidP="00C12C5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C12C5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Komisja konkursowa podczas oceny prac będzie brała pod uwagę następujące kryteria:</w:t>
      </w:r>
    </w:p>
    <w:p w14:paraId="6E9F5F28" w14:textId="143F3BC9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zgodność z regulaminem konkursu,</w:t>
      </w:r>
    </w:p>
    <w:p w14:paraId="731282A1" w14:textId="72ADE536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ogólne wrażenie artystyczne,</w:t>
      </w:r>
    </w:p>
    <w:p w14:paraId="282A597E" w14:textId="15AB9633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dobór odpowiednich materiałów i elementów zdobniczych,</w:t>
      </w:r>
    </w:p>
    <w:p w14:paraId="7BB80C1D" w14:textId="4A9D7558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technika i sposób wykonania,</w:t>
      </w:r>
    </w:p>
    <w:p w14:paraId="5EB5B077" w14:textId="34C6D31B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pomysłowość i inwencję twórcza uczestników konkursu,</w:t>
      </w:r>
    </w:p>
    <w:p w14:paraId="7B3FAFDA" w14:textId="0CD72583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ilość i różnorodność użytych materiałów,</w:t>
      </w:r>
    </w:p>
    <w:p w14:paraId="3B437422" w14:textId="58E5488A" w:rsid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estetyka wykonania prac.</w:t>
      </w:r>
    </w:p>
    <w:p w14:paraId="647338FF" w14:textId="2B8BF27E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Do konkursu nie zostaną dopuszczone prace zawierające materiały niezgodne</w:t>
      </w:r>
    </w:p>
    <w:p w14:paraId="335E760A" w14:textId="1B0D1B99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 xml:space="preserve">     z regulaminem, a w szczególności gotowe wianki </w:t>
      </w:r>
      <w:r>
        <w:rPr>
          <w:sz w:val="24"/>
          <w:szCs w:val="24"/>
        </w:rPr>
        <w:t>lub</w:t>
      </w:r>
      <w:r w:rsidRPr="00C12C5F">
        <w:rPr>
          <w:sz w:val="24"/>
          <w:szCs w:val="24"/>
        </w:rPr>
        <w:t xml:space="preserve"> stroiki</w:t>
      </w:r>
      <w:r>
        <w:rPr>
          <w:sz w:val="24"/>
          <w:szCs w:val="24"/>
        </w:rPr>
        <w:t xml:space="preserve"> oraz</w:t>
      </w:r>
      <w:r w:rsidRPr="00C12C5F">
        <w:rPr>
          <w:sz w:val="24"/>
          <w:szCs w:val="24"/>
        </w:rPr>
        <w:t xml:space="preserve"> wykonane</w:t>
      </w:r>
    </w:p>
    <w:p w14:paraId="6F1CAAA6" w14:textId="1196C8AA" w:rsid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 xml:space="preserve">     ze sztucznych elementów ozdobnych.</w:t>
      </w:r>
    </w:p>
    <w:p w14:paraId="5C43E20C" w14:textId="77777777" w:rsidR="00C12C5F" w:rsidRPr="00C12C5F" w:rsidRDefault="00C12C5F" w:rsidP="00C12C5F">
      <w:pPr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4.  Zgłoszenia konkursowe</w:t>
      </w:r>
    </w:p>
    <w:p w14:paraId="3343DFBF" w14:textId="63FD88D3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C12C5F">
        <w:rPr>
          <w:sz w:val="24"/>
          <w:szCs w:val="24"/>
        </w:rPr>
        <w:t xml:space="preserve">Prace razem ze Zgłoszeniem do konkursu  (Załącznik nr 2) przyjmowane </w:t>
      </w:r>
    </w:p>
    <w:p w14:paraId="4DEB5FC1" w14:textId="4AC1E8CE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 xml:space="preserve"> do 1</w:t>
      </w:r>
      <w:r>
        <w:rPr>
          <w:sz w:val="24"/>
          <w:szCs w:val="24"/>
        </w:rPr>
        <w:t>4</w:t>
      </w:r>
      <w:r w:rsidRPr="00C12C5F">
        <w:rPr>
          <w:sz w:val="24"/>
          <w:szCs w:val="24"/>
        </w:rPr>
        <w:t xml:space="preserve"> grudnia 2022 r. w siedzibie Centrum Kultury Promocji i Turystyki w Poniatowej.</w:t>
      </w:r>
    </w:p>
    <w:p w14:paraId="59C53FE2" w14:textId="40B67816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Pisemne zgłoszenie jest równoznaczne z wyrażeniem zgody przez uczestników</w:t>
      </w:r>
    </w:p>
    <w:p w14:paraId="7F30B9F5" w14:textId="77777777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na przetwarzanie danych osobowych wyłącznie do celów konkursu.</w:t>
      </w:r>
    </w:p>
    <w:p w14:paraId="0B5AEBAF" w14:textId="618FDB21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Zgłoszenie udziału w konkursie oznacza również pełną i nieodwołalną akceptację warunków niniejszego regulaminu.</w:t>
      </w:r>
    </w:p>
    <w:p w14:paraId="21393E41" w14:textId="157FDB73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Załączniki do niniejszego regulaminu są dostępne do pobrania na stronie internetowej organizatora.</w:t>
      </w:r>
    </w:p>
    <w:p w14:paraId="2C160F38" w14:textId="35188E36" w:rsidR="00C12C5F" w:rsidRP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 w14:paraId="2C39B9BA" w14:textId="5228C205" w:rsidR="00C12C5F" w:rsidRP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Ogłoszenie wyników Konkursu</w:t>
      </w:r>
    </w:p>
    <w:p w14:paraId="3D96E857" w14:textId="0C0D1669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Finał konkursu i ogłoszenie wyników nastąpi 18.12.2022 r. podczas Kiermaszu Bożonarodzeniowego.</w:t>
      </w:r>
    </w:p>
    <w:p w14:paraId="2868C12C" w14:textId="128B0244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Lista nagrodzonych zostanie opublikowana na stronie internetowej.</w:t>
      </w:r>
    </w:p>
    <w:p w14:paraId="55C78B3A" w14:textId="51275EF8" w:rsidR="00C12C5F" w:rsidRP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14:paraId="052E9CCB" w14:textId="7C7FE95E" w:rsidR="00C12C5F" w:rsidRPr="00C12C5F" w:rsidRDefault="00C12C5F" w:rsidP="00C12C5F">
      <w:pPr>
        <w:jc w:val="center"/>
        <w:rPr>
          <w:b/>
          <w:bCs/>
          <w:sz w:val="24"/>
          <w:szCs w:val="24"/>
        </w:rPr>
      </w:pPr>
      <w:r w:rsidRPr="00C12C5F">
        <w:rPr>
          <w:b/>
          <w:bCs/>
          <w:sz w:val="24"/>
          <w:szCs w:val="24"/>
        </w:rPr>
        <w:t>Nagrody</w:t>
      </w:r>
    </w:p>
    <w:p w14:paraId="6D6CC208" w14:textId="0B818C1C" w:rsidR="00C12C5F" w:rsidRPr="00C12C5F" w:rsidRDefault="00C12C5F" w:rsidP="00C12C5F">
      <w:pPr>
        <w:rPr>
          <w:sz w:val="24"/>
          <w:szCs w:val="24"/>
        </w:rPr>
      </w:pPr>
      <w:r w:rsidRPr="00C12C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12C5F">
        <w:rPr>
          <w:sz w:val="24"/>
          <w:szCs w:val="24"/>
        </w:rPr>
        <w:t>Organizator przyzna trzy  nagrody  oraz wyróżnienia.  Jury ma prawo do wytypowania dodatkowych nagród.</w:t>
      </w:r>
    </w:p>
    <w:sectPr w:rsidR="00C12C5F" w:rsidRPr="00C1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79EB" w14:textId="77777777" w:rsidR="00FA43D6" w:rsidRDefault="00FA43D6" w:rsidP="00C12C5F">
      <w:pPr>
        <w:spacing w:after="0" w:line="240" w:lineRule="auto"/>
      </w:pPr>
      <w:r>
        <w:separator/>
      </w:r>
    </w:p>
  </w:endnote>
  <w:endnote w:type="continuationSeparator" w:id="0">
    <w:p w14:paraId="42845DB3" w14:textId="77777777" w:rsidR="00FA43D6" w:rsidRDefault="00FA43D6" w:rsidP="00C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43F6" w14:textId="77777777" w:rsidR="00FA43D6" w:rsidRDefault="00FA43D6" w:rsidP="00C12C5F">
      <w:pPr>
        <w:spacing w:after="0" w:line="240" w:lineRule="auto"/>
      </w:pPr>
      <w:r>
        <w:separator/>
      </w:r>
    </w:p>
  </w:footnote>
  <w:footnote w:type="continuationSeparator" w:id="0">
    <w:p w14:paraId="0633B69E" w14:textId="77777777" w:rsidR="00FA43D6" w:rsidRDefault="00FA43D6" w:rsidP="00C1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B2A6" w14:textId="52175471" w:rsidR="00AC49F9" w:rsidRDefault="00AC49F9" w:rsidP="00AC49F9">
    <w:pPr>
      <w:pStyle w:val="Nagwek"/>
      <w:jc w:val="center"/>
    </w:pPr>
    <w:r>
      <w:rPr>
        <w:noProof/>
      </w:rPr>
      <w:drawing>
        <wp:inline distT="0" distB="0" distL="0" distR="0" wp14:anchorId="2F30BBCE" wp14:editId="0AED7111">
          <wp:extent cx="152400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08CB"/>
    <w:multiLevelType w:val="hybridMultilevel"/>
    <w:tmpl w:val="E6B6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5F"/>
    <w:rsid w:val="001C19E2"/>
    <w:rsid w:val="001E6E79"/>
    <w:rsid w:val="003E18B3"/>
    <w:rsid w:val="00503616"/>
    <w:rsid w:val="00584E01"/>
    <w:rsid w:val="00771C9F"/>
    <w:rsid w:val="00A57F76"/>
    <w:rsid w:val="00AA49FF"/>
    <w:rsid w:val="00AC49F9"/>
    <w:rsid w:val="00B827C7"/>
    <w:rsid w:val="00C12C5F"/>
    <w:rsid w:val="00C729AE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7BBF3"/>
  <w15:chartTrackingRefBased/>
  <w15:docId w15:val="{A6345E1D-74E1-4987-8B4F-62B5130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C5F"/>
  </w:style>
  <w:style w:type="paragraph" w:styleId="Stopka">
    <w:name w:val="footer"/>
    <w:basedOn w:val="Normalny"/>
    <w:link w:val="StopkaZnak"/>
    <w:uiPriority w:val="99"/>
    <w:unhideWhenUsed/>
    <w:rsid w:val="00C1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C5F"/>
  </w:style>
  <w:style w:type="paragraph" w:styleId="Akapitzlist">
    <w:name w:val="List Paragraph"/>
    <w:basedOn w:val="Normalny"/>
    <w:uiPriority w:val="34"/>
    <w:qFormat/>
    <w:rsid w:val="00C1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5</cp:revision>
  <dcterms:created xsi:type="dcterms:W3CDTF">2022-11-15T14:00:00Z</dcterms:created>
  <dcterms:modified xsi:type="dcterms:W3CDTF">2022-11-16T08:20:00Z</dcterms:modified>
</cp:coreProperties>
</file>